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365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к годовому плану </w:t>
      </w:r>
    </w:p>
    <w:p w14:paraId="5F1966D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ДОУ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«Одуванчик»</w:t>
      </w:r>
    </w:p>
    <w:p w14:paraId="6FDB3853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             </w:t>
      </w:r>
    </w:p>
    <w:p w14:paraId="3B5E37B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подготовки и проведения мероприятий </w:t>
      </w:r>
    </w:p>
    <w:p w14:paraId="2E058BDC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рамках Года единства народов России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в МКДОУ «Одуванчик» </w:t>
      </w:r>
    </w:p>
    <w:p w14:paraId="348716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3"/>
        <w:tblpPr w:leftFromText="180" w:rightFromText="180" w:vertAnchor="text" w:tblpX="-3" w:tblpY="1"/>
        <w:tblOverlap w:val="never"/>
        <w:tblW w:w="1000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7044"/>
        <w:gridCol w:w="1688"/>
      </w:tblGrid>
      <w:tr w14:paraId="639CE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tblHeader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0F7C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6AB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81B2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19636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0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632EC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14:paraId="47DF2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8A3C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905FB2C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в рамках Года единства народов России в ДОО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E6C4AD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27D5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14:paraId="397C4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творческая группа педагогов </w:t>
            </w:r>
          </w:p>
        </w:tc>
      </w:tr>
      <w:tr w14:paraId="2D809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96C7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F06F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42A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14:paraId="0AEF5B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009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FC8E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  <w:t>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ыставка достижений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imSun" w:cs="Times New Roman"/>
                <w:i/>
                <w:iCs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(презентация проектов, фотоколлажей, детских работ)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8192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творческая группа педагогов</w:t>
            </w:r>
          </w:p>
        </w:tc>
      </w:tr>
      <w:tr w14:paraId="5F124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811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CFE1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3E6E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творческая группа педагогов</w:t>
            </w:r>
          </w:p>
        </w:tc>
      </w:tr>
      <w:tr w14:paraId="4B8A91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4AEA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4EA1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размещение информации на сайте ДОО, канал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госпабликах о мероприятиях к Году единства народов России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79ED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творческая группа педагогов</w:t>
            </w:r>
          </w:p>
        </w:tc>
      </w:tr>
      <w:tr w14:paraId="673F3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828F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62DF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МКУК «Турманский КДЦ Братского района»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постановки, тематические занятия и т. д.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6DE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14:paraId="02167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409B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F44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для родителей в честь Года единства народов России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DB3A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</w:tr>
      <w:tr w14:paraId="2B874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0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1BE3A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Нормативно-правовое обеспечение </w:t>
            </w:r>
          </w:p>
        </w:tc>
      </w:tr>
      <w:tr w14:paraId="66EC2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9138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8A3B07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Разработка положений: </w:t>
            </w:r>
          </w:p>
          <w:p w14:paraId="5C840A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о конкурсе методических разработок по теме Года единства народов России; </w:t>
            </w:r>
          </w:p>
          <w:p w14:paraId="1461D5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fill="FFFFFF"/>
                <w:lang w:val="ru-RU" w:eastAsia="zh-CN" w:bidi="ar"/>
              </w:rPr>
              <w:t>с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>емейный конкурс рисунков по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fill="FFFFFF"/>
                <w:lang w:val="ru-RU" w:eastAsia="zh-CN" w:bidi="ar"/>
              </w:rPr>
              <w:t xml:space="preserve"> фольклору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fill="FFFFFF"/>
                <w:lang w:val="ru-RU" w:eastAsia="zh-CN" w:bidi="ar"/>
              </w:rPr>
              <w:t>Республики Дагестан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287BDC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конкурсе чтецов «Я, ты, он, она, мы – единая страна!»</w:t>
            </w:r>
          </w:p>
          <w:p w14:paraId="2FC9AE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детско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-родительские проекты «Музей ледникового периода»</w:t>
            </w:r>
          </w:p>
          <w:p w14:paraId="42DB85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jc w:val="left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сценарных планов: квиз-игр, квестов, праздников, флешмобов и развлечений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FA49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творческая группа педагогов</w:t>
            </w:r>
          </w:p>
        </w:tc>
      </w:tr>
      <w:tr w14:paraId="7693D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90E9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31EC9E1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56449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14:paraId="3AB49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0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4B23A6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  <w:t>3. Работа с педагогическими кадрами</w:t>
            </w:r>
          </w:p>
        </w:tc>
      </w:tr>
      <w:tr w14:paraId="3D88E0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6A80803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0EF9B94C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Проведение семинаров, семинаров-практикумов,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14:paraId="4DB604F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 воспитатель</w:t>
            </w:r>
          </w:p>
        </w:tc>
      </w:tr>
      <w:tr w14:paraId="609B4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1F5A63F7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19F6772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Участие педагогов в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районах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мероприятиях,  РПС, конференциях по теме, серии педагогических вебинаров, посвященных Году единства народов России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02CC684D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, педагоги</w:t>
            </w:r>
          </w:p>
        </w:tc>
      </w:tr>
      <w:tr w14:paraId="5738B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0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134B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с воспитанниками</w:t>
            </w:r>
          </w:p>
        </w:tc>
      </w:tr>
      <w:tr w14:paraId="139F8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67CAB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21EED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14:paraId="5765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14:paraId="24008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AFB9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21BB4B7C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 народов России: подвижные,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дидактические, игры-соревнования, театрализованные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41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14:paraId="4C47F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441CE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C16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C56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14:paraId="14282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311FF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66CC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2FD8A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477F8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2C2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E51E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утешестви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стране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67B7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7C0CC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E67D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B78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72665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14:paraId="564B1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02079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50AD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14:paraId="1E4C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14:paraId="0A62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0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0310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Взаимодействие с родителями</w:t>
            </w:r>
          </w:p>
        </w:tc>
      </w:tr>
      <w:tr w14:paraId="06743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57F1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0ABD5F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Рекомендации для родителей: </w:t>
            </w:r>
          </w:p>
          <w:p w14:paraId="6E7C630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«Библиотека домашнего чтения» с произведениями народов России для детей; </w:t>
            </w:r>
          </w:p>
          <w:p w14:paraId="1F75EAB3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детей с понятием “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ногонациональная Россия”», «Какие народы где живут?», «Какие национальные блюда вы знаете»; </w:t>
            </w:r>
          </w:p>
          <w:p w14:paraId="2BA6E32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21" w:leftChars="0" w:hanging="221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национальными костюмами и национальными музыкальными инструментами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Презентации,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и фотографии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рассматривания)»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4DADC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педагоги</w:t>
            </w:r>
          </w:p>
        </w:tc>
      </w:tr>
      <w:tr w14:paraId="1BF91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1FD2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7BAA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(буклеты, памятки, листовки): </w:t>
            </w:r>
          </w:p>
          <w:p w14:paraId="4EBD9F9A">
            <w:pPr>
              <w:numPr>
                <w:ilvl w:val="0"/>
                <w:numId w:val="3"/>
              </w:numPr>
              <w:spacing w:after="0" w:line="240" w:lineRule="auto"/>
              <w:ind w:left="220" w:leftChars="0" w:hanging="22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едины – мы непобедимы»; </w:t>
            </w:r>
          </w:p>
          <w:p w14:paraId="7FA7B977">
            <w:pPr>
              <w:numPr>
                <w:ilvl w:val="0"/>
                <w:numId w:val="3"/>
              </w:numPr>
              <w:spacing w:after="0" w:line="240" w:lineRule="auto"/>
              <w:ind w:left="220" w:leftChars="0" w:hanging="22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«Фольклор народов России»; </w:t>
            </w:r>
          </w:p>
          <w:p w14:paraId="0C35A9BE">
            <w:pPr>
              <w:numPr>
                <w:ilvl w:val="0"/>
                <w:numId w:val="3"/>
              </w:numPr>
              <w:spacing w:after="0" w:line="240" w:lineRule="auto"/>
              <w:ind w:left="220" w:leftChars="0" w:hanging="22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России».</w:t>
            </w:r>
          </w:p>
          <w:p w14:paraId="411E3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видеороликов и мультфильмов на тему «Народы России»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250F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 воспитатели</w:t>
            </w:r>
          </w:p>
        </w:tc>
      </w:tr>
      <w:tr w14:paraId="4ECFE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0AB4E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382CD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Помощь в пополнении мини-музея, а также в изготовлении народных костюмов, атрибутов, проведение кулинарных мастер-классов «Национальные блюда» </w:t>
            </w:r>
          </w:p>
        </w:tc>
        <w:tc>
          <w:tcPr>
            <w:tcW w:w="1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4A77022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воспитатели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родители</w:t>
            </w:r>
            <w:bookmarkStart w:id="0" w:name="_GoBack"/>
            <w:bookmarkEnd w:id="0"/>
          </w:p>
        </w:tc>
      </w:tr>
    </w:tbl>
    <w:tbl>
      <w:tblPr>
        <w:tblStyle w:val="8"/>
        <w:tblW w:w="10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050"/>
        <w:gridCol w:w="1687"/>
      </w:tblGrid>
      <w:tr w14:paraId="4BC2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4" w:type="dxa"/>
            <w:gridSpan w:val="3"/>
          </w:tcPr>
          <w:p w14:paraId="0706B1F5">
            <w:pPr>
              <w:widowControl w:val="0"/>
              <w:numPr>
                <w:ilvl w:val="0"/>
                <w:numId w:val="4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Перспективное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планирование на год </w:t>
            </w:r>
          </w:p>
        </w:tc>
      </w:tr>
      <w:tr w14:paraId="4BFFA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</w:tcPr>
          <w:p w14:paraId="3084457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Январь</w:t>
            </w:r>
          </w:p>
        </w:tc>
        <w:tc>
          <w:tcPr>
            <w:tcW w:w="7050" w:type="dxa"/>
          </w:tcPr>
          <w:p w14:paraId="6306E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Педсовет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№ 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.  </w:t>
            </w:r>
          </w:p>
          <w:p w14:paraId="37931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рамках Года единства народов России в ДОО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</w:t>
            </w:r>
          </w:p>
          <w:p w14:paraId="5D621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2. Консультация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«Как объяснить детям непростую историю государства Российского. Историю нашей Родины.»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 </w:t>
            </w:r>
          </w:p>
          <w:p w14:paraId="1E79C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8874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 Организация 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ини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-музей в детском саду «Дружбы народов»</w:t>
            </w:r>
          </w:p>
          <w:p w14:paraId="54446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5.Подведение итогов анкетирования родителей по теме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"Моя родословная",</w:t>
            </w:r>
          </w:p>
        </w:tc>
        <w:tc>
          <w:tcPr>
            <w:tcW w:w="1687" w:type="dxa"/>
          </w:tcPr>
          <w:p w14:paraId="7743968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/воспитатель, педагоги</w:t>
            </w:r>
          </w:p>
        </w:tc>
      </w:tr>
      <w:tr w14:paraId="767A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</w:tcPr>
          <w:p w14:paraId="639E6E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28BF2E05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в Республику Коми 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2237018D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3742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77" w:type="dxa"/>
            <w:vMerge w:val="restart"/>
          </w:tcPr>
          <w:p w14:paraId="07EEC3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ФЕВРАЛЬ</w:t>
            </w:r>
          </w:p>
        </w:tc>
        <w:tc>
          <w:tcPr>
            <w:tcW w:w="7050" w:type="dxa"/>
            <w:shd w:val="clear" w:color="auto" w:fill="auto"/>
            <w:vAlign w:val="top"/>
          </w:tcPr>
          <w:p w14:paraId="440FAD03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в Республику Дагестан (Кавказ) 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567F5461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60E55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77" w:type="dxa"/>
            <w:vMerge w:val="continue"/>
          </w:tcPr>
          <w:p w14:paraId="70F0158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05BDEF9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Семейный конкурс рисунков по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 xml:space="preserve"> фольклору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Республики Дагестан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1FA7221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</w:tr>
      <w:tr w14:paraId="09B25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77" w:type="dxa"/>
            <w:vMerge w:val="continue"/>
          </w:tcPr>
          <w:p w14:paraId="4A4534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2118182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на 23 февраля «Защитники нашей Родины»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374B498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инструктор по ФК</w:t>
            </w:r>
          </w:p>
        </w:tc>
      </w:tr>
      <w:tr w14:paraId="405F0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277" w:type="dxa"/>
            <w:vMerge w:val="restart"/>
          </w:tcPr>
          <w:p w14:paraId="4C1E937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Март</w:t>
            </w:r>
          </w:p>
        </w:tc>
        <w:tc>
          <w:tcPr>
            <w:tcW w:w="7050" w:type="dxa"/>
          </w:tcPr>
          <w:p w14:paraId="6C5F6AC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Квиз-игра «Наша сила в единстве!»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7" w:type="dxa"/>
          </w:tcPr>
          <w:p w14:paraId="66FA09D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воспитатель</w:t>
            </w:r>
          </w:p>
        </w:tc>
      </w:tr>
      <w:tr w14:paraId="5AD9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77" w:type="dxa"/>
            <w:vMerge w:val="continue"/>
          </w:tcPr>
          <w:p w14:paraId="6BE647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03373480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на Вятскую землю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1F448AC3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11DA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277" w:type="dxa"/>
            <w:vMerge w:val="continue"/>
          </w:tcPr>
          <w:p w14:paraId="7EA064D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27BBC59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Выставка «Ай да валенки!» ( необычный образ валенка и т.д).</w:t>
            </w:r>
          </w:p>
        </w:tc>
        <w:tc>
          <w:tcPr>
            <w:tcW w:w="1687" w:type="dxa"/>
          </w:tcPr>
          <w:p w14:paraId="37BF9D0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клуб</w:t>
            </w:r>
          </w:p>
        </w:tc>
      </w:tr>
      <w:tr w14:paraId="4A91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7" w:type="dxa"/>
            <w:vMerge w:val="restart"/>
          </w:tcPr>
          <w:p w14:paraId="591DD96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Апрель</w:t>
            </w:r>
          </w:p>
        </w:tc>
        <w:tc>
          <w:tcPr>
            <w:tcW w:w="7050" w:type="dxa"/>
          </w:tcPr>
          <w:p w14:paraId="28990A2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с играми народов России,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Всемирному дню здоровья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7" w:type="dxa"/>
          </w:tcPr>
          <w:p w14:paraId="471C8C9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инструктор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ФК</w:t>
            </w:r>
          </w:p>
        </w:tc>
      </w:tr>
      <w:tr w14:paraId="4B0F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277" w:type="dxa"/>
            <w:vMerge w:val="continue"/>
          </w:tcPr>
          <w:p w14:paraId="77B6C5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0E6B4974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в Республику Калмыкию 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44ABF0C4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21AD6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77" w:type="dxa"/>
            <w:vMerge w:val="continue"/>
          </w:tcPr>
          <w:p w14:paraId="2DA5A0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18F327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1687" w:type="dxa"/>
          </w:tcPr>
          <w:p w14:paraId="0F6CB9B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муз/ рук</w:t>
            </w:r>
          </w:p>
        </w:tc>
      </w:tr>
      <w:tr w14:paraId="0296B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77" w:type="dxa"/>
            <w:vMerge w:val="continue"/>
          </w:tcPr>
          <w:p w14:paraId="4F1816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7D7CEBE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«Защитники первоцветов»</w:t>
            </w:r>
          </w:p>
        </w:tc>
        <w:tc>
          <w:tcPr>
            <w:tcW w:w="1687" w:type="dxa"/>
          </w:tcPr>
          <w:p w14:paraId="1F60EFE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родители</w:t>
            </w:r>
          </w:p>
        </w:tc>
      </w:tr>
      <w:tr w14:paraId="3E5D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77" w:type="dxa"/>
            <w:vMerge w:val="restart"/>
          </w:tcPr>
          <w:p w14:paraId="1550D20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Май</w:t>
            </w:r>
          </w:p>
        </w:tc>
        <w:tc>
          <w:tcPr>
            <w:tcW w:w="7050" w:type="dxa"/>
          </w:tcPr>
          <w:p w14:paraId="3435D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1687" w:type="dxa"/>
          </w:tcPr>
          <w:p w14:paraId="39E8250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муз/рук </w:t>
            </w:r>
          </w:p>
        </w:tc>
      </w:tr>
      <w:tr w14:paraId="56EE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77" w:type="dxa"/>
            <w:vMerge w:val="continue"/>
          </w:tcPr>
          <w:p w14:paraId="487FB16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10929471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в  город Москва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670DE53A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E8DE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77" w:type="dxa"/>
            <w:vMerge w:val="continue"/>
          </w:tcPr>
          <w:p w14:paraId="234232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5EEB71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с родителями «Символы России»</w:t>
            </w:r>
          </w:p>
        </w:tc>
        <w:tc>
          <w:tcPr>
            <w:tcW w:w="1687" w:type="dxa"/>
          </w:tcPr>
          <w:p w14:paraId="423CDD7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общее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род собрание</w:t>
            </w:r>
          </w:p>
        </w:tc>
      </w:tr>
      <w:tr w14:paraId="7C6CB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77" w:type="dxa"/>
            <w:vMerge w:val="continue"/>
          </w:tcPr>
          <w:p w14:paraId="0CD3A2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705FCC7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Фотоколлаж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«Конструируем вместе самолет президента»</w:t>
            </w:r>
          </w:p>
        </w:tc>
        <w:tc>
          <w:tcPr>
            <w:tcW w:w="1687" w:type="dxa"/>
          </w:tcPr>
          <w:p w14:paraId="667A05F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воспитатели</w:t>
            </w:r>
          </w:p>
        </w:tc>
      </w:tr>
      <w:tr w14:paraId="0F31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37AAD4C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Июнь</w:t>
            </w:r>
          </w:p>
        </w:tc>
        <w:tc>
          <w:tcPr>
            <w:tcW w:w="7050" w:type="dxa"/>
          </w:tcPr>
          <w:p w14:paraId="372CDF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«Это флаг моей России. И прекрасней флага нет!»</w:t>
            </w:r>
          </w:p>
        </w:tc>
        <w:tc>
          <w:tcPr>
            <w:tcW w:w="1687" w:type="dxa"/>
          </w:tcPr>
          <w:p w14:paraId="1FAFBB5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инструктор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по ФК</w:t>
            </w:r>
          </w:p>
        </w:tc>
      </w:tr>
      <w:tr w14:paraId="1D11C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77" w:type="dxa"/>
            <w:vMerge w:val="restart"/>
          </w:tcPr>
          <w:p w14:paraId="0DE77DF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Сентябрь</w:t>
            </w:r>
          </w:p>
        </w:tc>
        <w:tc>
          <w:tcPr>
            <w:tcW w:w="7050" w:type="dxa"/>
          </w:tcPr>
          <w:p w14:paraId="2006AB77">
            <w:pPr>
              <w:widowControl w:val="0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«Если мы едины, мы непобедимы».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7" w:type="dxa"/>
          </w:tcPr>
          <w:p w14:paraId="494C655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педагог - психолог</w:t>
            </w:r>
          </w:p>
        </w:tc>
      </w:tr>
      <w:tr w14:paraId="03C7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77" w:type="dxa"/>
            <w:vMerge w:val="continue"/>
          </w:tcPr>
          <w:p w14:paraId="74C5E00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53D12C4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«Моя Россия» – путешествия в разные регионы Росси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687" w:type="dxa"/>
          </w:tcPr>
          <w:p w14:paraId="7460A95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родители</w:t>
            </w:r>
          </w:p>
        </w:tc>
      </w:tr>
      <w:tr w14:paraId="6509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7" w:type="dxa"/>
            <w:vMerge w:val="continue"/>
          </w:tcPr>
          <w:p w14:paraId="513FA6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2CE84C91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по Черноземью 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48D4D2FA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2BE8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7" w:type="dxa"/>
            <w:vMerge w:val="continue"/>
          </w:tcPr>
          <w:p w14:paraId="23265D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7EAD4A9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«Посади дерево  у дома»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66D82B6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60A3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77" w:type="dxa"/>
            <w:vMerge w:val="restart"/>
          </w:tcPr>
          <w:p w14:paraId="53E91F0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</w:t>
            </w:r>
          </w:p>
        </w:tc>
        <w:tc>
          <w:tcPr>
            <w:tcW w:w="7050" w:type="dxa"/>
          </w:tcPr>
          <w:p w14:paraId="41665CF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 и их фольклор»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7" w:type="dxa"/>
          </w:tcPr>
          <w:p w14:paraId="37EB5A7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общее родительское собрание</w:t>
            </w:r>
          </w:p>
        </w:tc>
      </w:tr>
      <w:tr w14:paraId="3FEDF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77" w:type="dxa"/>
            <w:vMerge w:val="continue"/>
          </w:tcPr>
          <w:p w14:paraId="160D1A2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04583540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по Нечерноземью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439E7106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44AC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77" w:type="dxa"/>
            <w:vMerge w:val="continue"/>
          </w:tcPr>
          <w:p w14:paraId="590CA0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5EAF8A4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Фольклорный праздник «Капустные посиделки»</w:t>
            </w:r>
          </w:p>
        </w:tc>
        <w:tc>
          <w:tcPr>
            <w:tcW w:w="1687" w:type="dxa"/>
          </w:tcPr>
          <w:p w14:paraId="14939F3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Муз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/раб.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воспитатели</w:t>
            </w:r>
          </w:p>
        </w:tc>
      </w:tr>
      <w:tr w14:paraId="2314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77" w:type="dxa"/>
            <w:vMerge w:val="restart"/>
          </w:tcPr>
          <w:p w14:paraId="021FB12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Ноябрь</w:t>
            </w:r>
          </w:p>
        </w:tc>
        <w:tc>
          <w:tcPr>
            <w:tcW w:w="7050" w:type="dxa"/>
          </w:tcPr>
          <w:p w14:paraId="75DFA2F8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в Республику Саха (Якутия)</w:t>
            </w:r>
          </w:p>
        </w:tc>
        <w:tc>
          <w:tcPr>
            <w:tcW w:w="1687" w:type="dxa"/>
          </w:tcPr>
          <w:p w14:paraId="601F79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3959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7" w:type="dxa"/>
            <w:vMerge w:val="continue"/>
          </w:tcPr>
          <w:p w14:paraId="060B45C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6E31331F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«Вместе дружная семья», посвященное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Дню народного единства 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03206149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муз/раб</w:t>
            </w:r>
          </w:p>
        </w:tc>
      </w:tr>
      <w:tr w14:paraId="24478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277" w:type="dxa"/>
            <w:vMerge w:val="continue"/>
          </w:tcPr>
          <w:p w14:paraId="0160E8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340AD6FC">
            <w:pPr>
              <w:widowControl w:val="0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онкурс чтецов «Я, ты, он, она, мы – единая страна!»</w:t>
            </w:r>
          </w:p>
        </w:tc>
        <w:tc>
          <w:tcPr>
            <w:tcW w:w="1687" w:type="dxa"/>
          </w:tcPr>
          <w:p w14:paraId="56EC37B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воспитатели</w:t>
            </w:r>
          </w:p>
        </w:tc>
      </w:tr>
      <w:tr w14:paraId="32C5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277" w:type="dxa"/>
            <w:vMerge w:val="continue"/>
          </w:tcPr>
          <w:p w14:paraId="486E6C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2F99908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Детско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-родительские проекты «Музей ледникового периода»</w:t>
            </w:r>
          </w:p>
        </w:tc>
        <w:tc>
          <w:tcPr>
            <w:tcW w:w="1687" w:type="dxa"/>
          </w:tcPr>
          <w:p w14:paraId="252CFF6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родители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и воспитатели</w:t>
            </w:r>
          </w:p>
        </w:tc>
      </w:tr>
      <w:tr w14:paraId="7EEA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277" w:type="dxa"/>
            <w:vMerge w:val="continue"/>
          </w:tcPr>
          <w:p w14:paraId="6C5DAC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</w:tcPr>
          <w:p w14:paraId="7444E27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Мини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-музей в детском саду «Дружбы народов»</w:t>
            </w:r>
          </w:p>
        </w:tc>
        <w:tc>
          <w:tcPr>
            <w:tcW w:w="1687" w:type="dxa"/>
          </w:tcPr>
          <w:p w14:paraId="71056A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воспитатели</w:t>
            </w:r>
          </w:p>
        </w:tc>
      </w:tr>
      <w:tr w14:paraId="3079D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</w:tcPr>
          <w:p w14:paraId="290A057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</w:t>
            </w:r>
          </w:p>
        </w:tc>
        <w:tc>
          <w:tcPr>
            <w:tcW w:w="7050" w:type="dxa"/>
            <w:shd w:val="clear" w:color="auto" w:fill="auto"/>
            <w:vAlign w:val="top"/>
          </w:tcPr>
          <w:p w14:paraId="0D66114A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Иммерсивное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путешествие  в Великий Устюг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0465A34A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5034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</w:tcPr>
          <w:p w14:paraId="4651D90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50" w:type="dxa"/>
            <w:shd w:val="clear" w:color="auto" w:fill="auto"/>
            <w:vAlign w:val="top"/>
          </w:tcPr>
          <w:p w14:paraId="38D8331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«Новогодняя игрушка» </w:t>
            </w:r>
          </w:p>
        </w:tc>
        <w:tc>
          <w:tcPr>
            <w:tcW w:w="1687" w:type="dxa"/>
            <w:shd w:val="clear" w:color="auto" w:fill="auto"/>
            <w:vAlign w:val="top"/>
          </w:tcPr>
          <w:p w14:paraId="392C09C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3"/>
        <w:tblpPr w:leftFromText="180" w:rightFromText="180" w:vertAnchor="text" w:tblpX="-3" w:tblpY="1"/>
        <w:tblOverlap w:val="never"/>
        <w:tblW w:w="100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6978"/>
        <w:gridCol w:w="1804"/>
      </w:tblGrid>
      <w:tr w14:paraId="5E139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0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3C421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Обобщение опыта работы</w:t>
            </w:r>
          </w:p>
        </w:tc>
      </w:tr>
      <w:tr w14:paraId="13EFA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79D1B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411A1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Выявление, обобщение и распространение передового педагогического опыта по гражданско-патриотическому воспитанию</w:t>
            </w:r>
          </w:p>
        </w:tc>
        <w:tc>
          <w:tcPr>
            <w:tcW w:w="18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7853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воспитатели</w:t>
            </w:r>
          </w:p>
        </w:tc>
      </w:tr>
      <w:tr w14:paraId="23ED3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284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6E48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18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14:paraId="187C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 воспитатели</w:t>
            </w:r>
          </w:p>
        </w:tc>
      </w:tr>
    </w:tbl>
    <w:p w14:paraId="58C208F6">
      <w:pPr>
        <w:rPr>
          <w:rFonts w:ascii="Times New Roman" w:hAnsi="Times New Roman" w:cs="Times New Roman"/>
          <w:sz w:val="24"/>
          <w:szCs w:val="24"/>
        </w:rPr>
      </w:pPr>
    </w:p>
    <w:p w14:paraId="47811FD0">
      <w:pPr>
        <w:rPr>
          <w:sz w:val="24"/>
          <w:szCs w:val="24"/>
        </w:rPr>
      </w:pPr>
    </w:p>
    <w:sectPr>
      <w:headerReference r:id="rId5" w:type="default"/>
      <w:pgSz w:w="11906" w:h="16838"/>
      <w:pgMar w:top="1134" w:right="851" w:bottom="1134" w:left="1134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159F7">
    <w:pPr>
      <w:pStyle w:val="6"/>
    </w:pPr>
    <w:r>
      <w:rPr>
        <w:lang w:eastAsia="ru-RU"/>
      </w:rPr>
      <w:drawing>
        <wp:inline distT="0" distB="0" distL="0" distR="0">
          <wp:extent cx="2679065" cy="226060"/>
          <wp:effectExtent l="0" t="0" r="6985" b="254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760E7"/>
    <w:multiLevelType w:val="multilevel"/>
    <w:tmpl w:val="10C760E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41CB6FB"/>
    <w:multiLevelType w:val="singleLevel"/>
    <w:tmpl w:val="541CB6FB"/>
    <w:lvl w:ilvl="0" w:tentative="0">
      <w:start w:val="6"/>
      <w:numFmt w:val="decimal"/>
      <w:suff w:val="space"/>
      <w:lvlText w:val="%1."/>
      <w:lvlJc w:val="left"/>
    </w:lvl>
  </w:abstractNum>
  <w:abstractNum w:abstractNumId="2">
    <w:nsid w:val="63F278B7"/>
    <w:multiLevelType w:val="multilevel"/>
    <w:tmpl w:val="63F278B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7667917"/>
    <w:multiLevelType w:val="multilevel"/>
    <w:tmpl w:val="676679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E7BCB"/>
    <w:rsid w:val="132417E9"/>
    <w:rsid w:val="20782E9E"/>
    <w:rsid w:val="20A63DC3"/>
    <w:rsid w:val="2B3A71D2"/>
    <w:rsid w:val="32070221"/>
    <w:rsid w:val="3C1C3FA8"/>
    <w:rsid w:val="47E53DD3"/>
    <w:rsid w:val="570D7450"/>
    <w:rsid w:val="606A64D3"/>
    <w:rsid w:val="642A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8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2026-01-13T10:25:00Z</dcterms:created>
  <dc:creator>denis</dc:creator>
  <cp:lastModifiedBy>Светлана</cp:lastModifiedBy>
  <dcterms:modified xsi:type="dcterms:W3CDTF">2026-01-21T03:02:11Z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E0DB88F98C974F00BBD46F2ED80FAF71_13</vt:lpwstr>
  </property>
</Properties>
</file>